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4BB" w:rsidRDefault="00E314BB" w:rsidP="00E314BB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D3B45"/>
          <w:sz w:val="21"/>
          <w:szCs w:val="21"/>
        </w:rPr>
      </w:pPr>
      <w:r>
        <w:rPr>
          <w:rFonts w:ascii="Verdana" w:hAnsi="Verdana" w:cs="Helvetica"/>
          <w:color w:val="2D3B45"/>
          <w:sz w:val="21"/>
          <w:szCs w:val="21"/>
        </w:rPr>
        <w:t xml:space="preserve">Using the readings up through Class 03, and focusing on the case "Knights Apparel and the Alta </w:t>
      </w:r>
      <w:proofErr w:type="spellStart"/>
      <w:r>
        <w:rPr>
          <w:rFonts w:ascii="Verdana" w:hAnsi="Verdana" w:cs="Helvetica"/>
          <w:color w:val="2D3B45"/>
          <w:sz w:val="21"/>
          <w:szCs w:val="21"/>
        </w:rPr>
        <w:t>Gracia</w:t>
      </w:r>
      <w:proofErr w:type="spellEnd"/>
      <w:r>
        <w:rPr>
          <w:rFonts w:ascii="Verdana" w:hAnsi="Verdana" w:cs="Helvetica"/>
          <w:color w:val="2D3B45"/>
          <w:sz w:val="21"/>
          <w:szCs w:val="21"/>
        </w:rPr>
        <w:t xml:space="preserve"> Factory", answer the following questions.</w:t>
      </w:r>
    </w:p>
    <w:p w:rsidR="00E314BB" w:rsidRDefault="00E314BB" w:rsidP="00E314BB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D3B45"/>
          <w:sz w:val="21"/>
          <w:szCs w:val="21"/>
        </w:rPr>
      </w:pPr>
      <w:r>
        <w:rPr>
          <w:rStyle w:val="Strong"/>
          <w:rFonts w:ascii="Verdana" w:hAnsi="Verdana" w:cs="Helvetica"/>
          <w:color w:val="2D3B45"/>
          <w:sz w:val="21"/>
          <w:szCs w:val="21"/>
        </w:rPr>
        <w:t>What are the challenges to creating competitive advantage in the Russian Ice Cream market?  (Be sure to "use" 5-Forces).  How well positioned is Ice Fili compared to its key competitors? (Be sure to draw upon What Is Strategy, Creating Competitive Advantage &amp; Analyzing Relative Costs.)</w:t>
      </w:r>
    </w:p>
    <w:p w:rsidR="00E314BB" w:rsidRDefault="00E314BB" w:rsidP="00E314BB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D3B45"/>
          <w:sz w:val="21"/>
          <w:szCs w:val="21"/>
        </w:rPr>
      </w:pPr>
      <w:r>
        <w:rPr>
          <w:rFonts w:ascii="Verdana" w:hAnsi="Verdana" w:cs="Helvetica"/>
          <w:color w:val="2D3B45"/>
          <w:sz w:val="21"/>
          <w:szCs w:val="21"/>
        </w:rPr>
        <w:t>Grading is based on three main areas: integration of case and concepts (60%), integration of other cases &amp; concepts (20%) and clarity / language (20%). See the assignment grading rubric.</w:t>
      </w:r>
    </w:p>
    <w:p w:rsidR="00E314BB" w:rsidRDefault="00E314BB" w:rsidP="00E314BB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D3B45"/>
          <w:sz w:val="21"/>
          <w:szCs w:val="21"/>
        </w:rPr>
      </w:pPr>
      <w:r>
        <w:rPr>
          <w:rFonts w:ascii="Verdana" w:hAnsi="Verdana" w:cs="Helvetica"/>
          <w:color w:val="2D3B45"/>
          <w:sz w:val="21"/>
          <w:szCs w:val="21"/>
        </w:rPr>
        <w:t>Your essay must not exceed 1-page, single spaced, 1-inch margins, 12 point Arial font. You may have an additional 2-pages for graphs or charts and 1-page for a works-cited page.</w:t>
      </w:r>
    </w:p>
    <w:p w:rsidR="00A70DEA" w:rsidRDefault="00A70DEA">
      <w:bookmarkStart w:id="0" w:name="_GoBack"/>
      <w:bookmarkEnd w:id="0"/>
    </w:p>
    <w:sectPr w:rsidR="00A70DEA" w:rsidSect="00A70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1111"/>
    <w:rsid w:val="00281111"/>
    <w:rsid w:val="00A70DEA"/>
    <w:rsid w:val="00E3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59D5B5-076A-4901-8B5A-66625965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0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1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14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9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Quach</dc:creator>
  <cp:keywords/>
  <dc:description/>
  <cp:lastModifiedBy>Mark Quach</cp:lastModifiedBy>
  <cp:revision>3</cp:revision>
  <dcterms:created xsi:type="dcterms:W3CDTF">2017-01-31T08:07:00Z</dcterms:created>
  <dcterms:modified xsi:type="dcterms:W3CDTF">2017-01-31T08:07:00Z</dcterms:modified>
</cp:coreProperties>
</file>